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720D" w14:textId="77777777" w:rsidR="00CA6253" w:rsidRDefault="008E490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RHEA COUNTY REPUBLICAN PARTY</w:t>
      </w:r>
    </w:p>
    <w:p w14:paraId="7FB130CA" w14:textId="77777777" w:rsidR="00CA6253" w:rsidRDefault="008E490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Meeting Minutes for March 3, 2022</w:t>
      </w:r>
    </w:p>
    <w:p w14:paraId="4BA9ADF1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4782DA6E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02028CAD" w14:textId="77777777" w:rsidR="00CA6253" w:rsidRDefault="008E490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Before tonight’s</w:t>
      </w:r>
      <w:r>
        <w:rPr>
          <w:rFonts w:ascii="Arial" w:hAnsi="Arial"/>
          <w:sz w:val="28"/>
          <w:szCs w:val="28"/>
        </w:rPr>
        <w:t xml:space="preserve"> official meeting began, Chairman 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and </w:t>
      </w:r>
      <w:proofErr w:type="gramStart"/>
      <w:r>
        <w:rPr>
          <w:rFonts w:ascii="Arial" w:hAnsi="Arial"/>
          <w:sz w:val="28"/>
          <w:szCs w:val="28"/>
        </w:rPr>
        <w:t>meeting  attendees</w:t>
      </w:r>
      <w:proofErr w:type="gramEnd"/>
      <w:r>
        <w:rPr>
          <w:rFonts w:ascii="Arial" w:hAnsi="Arial"/>
          <w:sz w:val="28"/>
          <w:szCs w:val="28"/>
        </w:rPr>
        <w:t xml:space="preserve"> congratulated Marvin Keener, Sr., on his upcoming 90</w:t>
      </w:r>
      <w:r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birthday!  Cake was served.</w:t>
      </w:r>
    </w:p>
    <w:p w14:paraId="36DB6CBD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1AE768BB" w14:textId="77777777" w:rsidR="00CA6253" w:rsidRDefault="008E490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called the meeting to order at 7:06 pm.</w:t>
      </w:r>
    </w:p>
    <w:p w14:paraId="3AA97ECA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1371CF59" w14:textId="77777777" w:rsidR="00CA6253" w:rsidRDefault="008E490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Marvin Keener offered prayer and Elizabe</w:t>
      </w:r>
      <w:r>
        <w:rPr>
          <w:rFonts w:ascii="Arial" w:hAnsi="Arial"/>
          <w:sz w:val="28"/>
          <w:szCs w:val="28"/>
        </w:rPr>
        <w:t xml:space="preserve">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led the Pledge of Allegiance.</w:t>
      </w:r>
    </w:p>
    <w:p w14:paraId="102C3325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0AB2D38F" w14:textId="77777777" w:rsidR="00CA6253" w:rsidRDefault="008E490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>Meeting Minutes</w:t>
      </w:r>
      <w:r>
        <w:rPr>
          <w:rFonts w:ascii="Arial" w:hAnsi="Arial"/>
          <w:sz w:val="28"/>
          <w:szCs w:val="28"/>
        </w:rPr>
        <w:t xml:space="preserve">   Judy</w:t>
      </w:r>
      <w:r>
        <w:rPr>
          <w:rFonts w:ascii="Arial" w:hAnsi="Arial"/>
          <w:sz w:val="28"/>
          <w:szCs w:val="28"/>
        </w:rPr>
        <w:t xml:space="preserve"> Bancroft read the minutes for the general meeting </w:t>
      </w:r>
      <w:proofErr w:type="gramStart"/>
      <w:r>
        <w:rPr>
          <w:rFonts w:ascii="Arial" w:hAnsi="Arial"/>
          <w:sz w:val="28"/>
          <w:szCs w:val="28"/>
        </w:rPr>
        <w:t>held  February</w:t>
      </w:r>
      <w:proofErr w:type="gramEnd"/>
      <w:r>
        <w:rPr>
          <w:rFonts w:ascii="Arial" w:hAnsi="Arial"/>
          <w:sz w:val="28"/>
          <w:szCs w:val="28"/>
        </w:rPr>
        <w:t xml:space="preserve"> 3, 2022.  A motion was made by Marvin Keener, Sr., and seconded by 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to accept the minutes as read.  Motion carr</w:t>
      </w:r>
      <w:r>
        <w:rPr>
          <w:rFonts w:ascii="Arial" w:hAnsi="Arial"/>
          <w:sz w:val="28"/>
          <w:szCs w:val="28"/>
        </w:rPr>
        <w:t>ied.</w:t>
      </w:r>
    </w:p>
    <w:p w14:paraId="096AC282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5FB4B97C" w14:textId="77777777" w:rsidR="00CA6253" w:rsidRDefault="008E490B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Treasury Report</w:t>
      </w:r>
      <w:r>
        <w:rPr>
          <w:rFonts w:ascii="Arial" w:hAnsi="Arial"/>
          <w:sz w:val="28"/>
          <w:szCs w:val="28"/>
        </w:rPr>
        <w:t xml:space="preserve">   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reported that the treasury balance is unchanged.  She also reported that the Executive Committee approved our sponsorship of the article “Famous First Ladies” in the series “Presidential Profiles,” published recentl</w:t>
      </w:r>
      <w:r>
        <w:rPr>
          <w:rFonts w:ascii="Arial" w:hAnsi="Arial"/>
          <w:sz w:val="28"/>
          <w:szCs w:val="28"/>
        </w:rPr>
        <w:t xml:space="preserve">y by the </w:t>
      </w:r>
      <w:r>
        <w:rPr>
          <w:rFonts w:ascii="Arial" w:hAnsi="Arial"/>
          <w:i/>
          <w:iCs/>
          <w:sz w:val="28"/>
          <w:szCs w:val="28"/>
        </w:rPr>
        <w:t>Herald News.</w:t>
      </w:r>
    </w:p>
    <w:p w14:paraId="333CB618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3B228DB6" w14:textId="77777777" w:rsidR="00CA6253" w:rsidRDefault="008E490B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Candidates</w:t>
      </w:r>
      <w:r>
        <w:rPr>
          <w:rFonts w:ascii="Arial" w:hAnsi="Arial"/>
          <w:sz w:val="28"/>
          <w:szCs w:val="28"/>
        </w:rPr>
        <w:t xml:space="preserve">   </w:t>
      </w:r>
      <w:proofErr w:type="gramStart"/>
      <w:r>
        <w:rPr>
          <w:rFonts w:ascii="Arial" w:hAnsi="Arial"/>
          <w:sz w:val="28"/>
          <w:szCs w:val="28"/>
        </w:rPr>
        <w:t>A number of</w:t>
      </w:r>
      <w:proofErr w:type="gramEnd"/>
      <w:r>
        <w:rPr>
          <w:rFonts w:ascii="Arial" w:hAnsi="Arial"/>
          <w:sz w:val="28"/>
          <w:szCs w:val="28"/>
        </w:rPr>
        <w:t xml:space="preserve"> candidates for office were present at the meeting and were given the opportunity to address the audience.</w:t>
      </w:r>
    </w:p>
    <w:p w14:paraId="37A35489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0FEEE84F" w14:textId="77777777" w:rsidR="00CA6253" w:rsidRDefault="008E490B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Senatorial Debate</w:t>
      </w:r>
      <w:r>
        <w:rPr>
          <w:rFonts w:ascii="Arial" w:hAnsi="Arial"/>
          <w:sz w:val="28"/>
          <w:szCs w:val="28"/>
        </w:rPr>
        <w:t xml:space="preserve">   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announced that we will be hosting a debate for candidates for St</w:t>
      </w:r>
      <w:r>
        <w:rPr>
          <w:rFonts w:ascii="Arial" w:hAnsi="Arial"/>
          <w:sz w:val="28"/>
          <w:szCs w:val="28"/>
        </w:rPr>
        <w:t>ate Senate.  The event will take place on Thursday, July 7</w:t>
      </w:r>
      <w:r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, at 7:00 pm at the Sheriff’s Training Center in </w:t>
      </w:r>
      <w:proofErr w:type="spellStart"/>
      <w:r>
        <w:rPr>
          <w:rFonts w:ascii="Arial" w:hAnsi="Arial"/>
          <w:sz w:val="28"/>
          <w:szCs w:val="28"/>
        </w:rPr>
        <w:t>Evensville</w:t>
      </w:r>
      <w:proofErr w:type="spellEnd"/>
      <w:r>
        <w:rPr>
          <w:rFonts w:ascii="Arial" w:hAnsi="Arial"/>
          <w:sz w:val="28"/>
          <w:szCs w:val="28"/>
        </w:rPr>
        <w:t>.  Members were asked to bring questions to our next meeting which</w:t>
      </w:r>
      <w:r>
        <w:rPr>
          <w:rFonts w:ascii="Arial" w:hAnsi="Arial"/>
          <w:sz w:val="28"/>
          <w:szCs w:val="28"/>
        </w:rPr>
        <w:t xml:space="preserve"> they would like the debate moderator to ask the candidates.</w:t>
      </w:r>
    </w:p>
    <w:p w14:paraId="5B52DEB0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1535E46D" w14:textId="77777777" w:rsidR="00CA6253" w:rsidRDefault="008E490B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Reagan Day Dinner</w:t>
      </w:r>
      <w:r>
        <w:rPr>
          <w:rFonts w:ascii="Arial" w:hAnsi="Arial"/>
          <w:sz w:val="28"/>
          <w:szCs w:val="28"/>
        </w:rPr>
        <w:t xml:space="preserve">   Set-up will begin Friday at approximately 4:00 pm.  We can finish up Saturday morning, if need be.  On Saturday, candidates may set up their table spaces in the lobby beginning at 4:30 pm.  Guests will begin arriving at 5:00 pm for a social hour, and th</w:t>
      </w:r>
      <w:r>
        <w:rPr>
          <w:rFonts w:ascii="Arial" w:hAnsi="Arial"/>
          <w:sz w:val="28"/>
          <w:szCs w:val="28"/>
        </w:rPr>
        <w:t>e program and dinner will begin at 6:00 pm.</w:t>
      </w:r>
    </w:p>
    <w:p w14:paraId="4F88DEF2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50DDD057" w14:textId="77777777" w:rsidR="00CA6253" w:rsidRDefault="008E490B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announced that purchased tickets were available for pick-up at the end of tonight’s meeting.  (288 tickets have been sold thus far.)   Also, she reminded those present that each Rhea County Repu</w:t>
      </w:r>
      <w:r>
        <w:rPr>
          <w:rFonts w:ascii="Arial" w:hAnsi="Arial"/>
          <w:sz w:val="28"/>
          <w:szCs w:val="28"/>
        </w:rPr>
        <w:t>blican Party family is requested to bring one dessert (uncut).</w:t>
      </w:r>
    </w:p>
    <w:p w14:paraId="688E7F0E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3DAD3A0A" w14:textId="77777777" w:rsidR="00CA6253" w:rsidRDefault="008E490B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lastRenderedPageBreak/>
        <w:t>Bledsoe County Reagan Day Dinner</w:t>
      </w:r>
      <w:r>
        <w:rPr>
          <w:rFonts w:ascii="Arial" w:hAnsi="Arial"/>
          <w:sz w:val="28"/>
          <w:szCs w:val="28"/>
        </w:rPr>
        <w:t xml:space="preserve">   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announced that this event will be held on Friday, March 25</w:t>
      </w:r>
      <w:r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>, at 5:30 CDT.  Those interested in attending were asked to call her; her cell p</w:t>
      </w:r>
      <w:r>
        <w:rPr>
          <w:rFonts w:ascii="Arial" w:hAnsi="Arial"/>
          <w:sz w:val="28"/>
          <w:szCs w:val="28"/>
        </w:rPr>
        <w:t>hone number will be posted at our website.</w:t>
      </w:r>
    </w:p>
    <w:p w14:paraId="3998786F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29511C42" w14:textId="77777777" w:rsidR="00CA6253" w:rsidRDefault="008E490B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Goya Foods</w:t>
      </w:r>
      <w:r>
        <w:rPr>
          <w:rFonts w:ascii="Arial" w:hAnsi="Arial"/>
          <w:sz w:val="28"/>
          <w:szCs w:val="28"/>
        </w:rPr>
        <w:t xml:space="preserve">   Kris Bancroft shared that Bob </w:t>
      </w:r>
      <w:proofErr w:type="spellStart"/>
      <w:r>
        <w:rPr>
          <w:rFonts w:ascii="Arial" w:hAnsi="Arial"/>
          <w:sz w:val="28"/>
          <w:szCs w:val="28"/>
        </w:rPr>
        <w:t>Unanue</w:t>
      </w:r>
      <w:proofErr w:type="spellEnd"/>
      <w:r>
        <w:rPr>
          <w:rFonts w:ascii="Arial" w:hAnsi="Arial"/>
          <w:sz w:val="28"/>
          <w:szCs w:val="28"/>
        </w:rPr>
        <w:t>, President of Goya Foods, is sending 100,000 cans of food to Ukraine; Kris suggested that we patronize their products as a means of showing our gratitude and soli</w:t>
      </w:r>
      <w:r>
        <w:rPr>
          <w:rFonts w:ascii="Arial" w:hAnsi="Arial"/>
          <w:sz w:val="28"/>
          <w:szCs w:val="28"/>
        </w:rPr>
        <w:t>darity.</w:t>
      </w:r>
    </w:p>
    <w:p w14:paraId="27B5D2F7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056B100C" w14:textId="77777777" w:rsidR="00CA6253" w:rsidRDefault="008E490B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HR 127</w:t>
      </w:r>
      <w:r>
        <w:rPr>
          <w:rFonts w:ascii="Arial" w:hAnsi="Arial"/>
          <w:sz w:val="28"/>
          <w:szCs w:val="28"/>
        </w:rPr>
        <w:t xml:space="preserve">   Kris Bancroft reported that a bill has been introduced to the U. S. House of Representatives which would require registration of all firearm trades, including trades among family members.  Also, a national registry would be instituted for</w:t>
      </w:r>
      <w:r>
        <w:rPr>
          <w:rFonts w:ascii="Arial" w:hAnsi="Arial"/>
          <w:sz w:val="28"/>
          <w:szCs w:val="28"/>
        </w:rPr>
        <w:t xml:space="preserve"> all purchases of ammunition.  Members were encouraged to contact their elected representatives and voice their opinion of this bill.</w:t>
      </w:r>
    </w:p>
    <w:p w14:paraId="77534651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50BD86D6" w14:textId="77777777" w:rsidR="00CA6253" w:rsidRDefault="008E490B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Contacting Government Officials</w:t>
      </w:r>
      <w:r>
        <w:rPr>
          <w:rFonts w:ascii="Arial" w:hAnsi="Arial"/>
          <w:sz w:val="28"/>
          <w:szCs w:val="28"/>
        </w:rPr>
        <w:t xml:space="preserve">   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brought a newspaper to the meeting with contact information for use in</w:t>
      </w:r>
      <w:r>
        <w:rPr>
          <w:rFonts w:ascii="Arial" w:hAnsi="Arial"/>
          <w:sz w:val="28"/>
          <w:szCs w:val="28"/>
        </w:rPr>
        <w:t xml:space="preserve"> letting our elected officials know of our legislative concerns.  Contact information is also available in each edition of </w:t>
      </w:r>
      <w:r>
        <w:rPr>
          <w:rFonts w:ascii="Arial" w:hAnsi="Arial"/>
          <w:i/>
          <w:iCs/>
          <w:sz w:val="28"/>
          <w:szCs w:val="28"/>
        </w:rPr>
        <w:t>The Rhea County Republican.</w:t>
      </w:r>
      <w:r>
        <w:rPr>
          <w:rFonts w:ascii="Arial" w:hAnsi="Arial"/>
          <w:sz w:val="28"/>
          <w:szCs w:val="28"/>
        </w:rPr>
        <w:t xml:space="preserve">  Ted Engel encouraged phone calls as a preferred method of communication, as the numbers of positive and </w:t>
      </w:r>
      <w:r>
        <w:rPr>
          <w:rFonts w:ascii="Arial" w:hAnsi="Arial"/>
          <w:sz w:val="28"/>
          <w:szCs w:val="28"/>
        </w:rPr>
        <w:t>negative responses are recorded.</w:t>
      </w:r>
    </w:p>
    <w:p w14:paraId="11EAB1DC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73B610E5" w14:textId="77777777" w:rsidR="00CA6253" w:rsidRDefault="008E490B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Rhea County Fair</w:t>
      </w:r>
      <w:r>
        <w:rPr>
          <w:rFonts w:ascii="Arial" w:hAnsi="Arial"/>
          <w:sz w:val="28"/>
          <w:szCs w:val="28"/>
        </w:rPr>
        <w:t xml:space="preserve">   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announced that an event will be held next month to celebrate the Fair’s 15</w:t>
      </w:r>
      <w:r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Anniversary and to honor the founder of the Fair, the late Harold Fisher.  The event will take place on Frida</w:t>
      </w:r>
      <w:r>
        <w:rPr>
          <w:rFonts w:ascii="Arial" w:hAnsi="Arial"/>
          <w:sz w:val="28"/>
          <w:szCs w:val="28"/>
        </w:rPr>
        <w:t>y, April 1</w:t>
      </w:r>
      <w:r>
        <w:rPr>
          <w:rFonts w:ascii="Arial" w:hAnsi="Arial"/>
          <w:sz w:val="28"/>
          <w:szCs w:val="28"/>
          <w:vertAlign w:val="superscript"/>
        </w:rPr>
        <w:t>st</w:t>
      </w:r>
      <w:r>
        <w:rPr>
          <w:rFonts w:ascii="Arial" w:hAnsi="Arial"/>
          <w:sz w:val="28"/>
          <w:szCs w:val="28"/>
        </w:rPr>
        <w:t>.  Attendees were asked to contact her if interested in attending.</w:t>
      </w:r>
    </w:p>
    <w:p w14:paraId="2AB32870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36232548" w14:textId="77777777" w:rsidR="00CA6253" w:rsidRDefault="008E490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meeting adjourned at 7:55 pm.</w:t>
      </w:r>
    </w:p>
    <w:p w14:paraId="7D5A17C4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044EA787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587D9A1E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658E53F4" w14:textId="77777777" w:rsidR="00CA6253" w:rsidRDefault="008E490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Judy Bancroft</w:t>
      </w:r>
    </w:p>
    <w:p w14:paraId="2037966D" w14:textId="77777777" w:rsidR="00CA6253" w:rsidRDefault="008E490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Secretary</w:t>
      </w:r>
    </w:p>
    <w:p w14:paraId="0F92A4D3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07C9E23C" w14:textId="77777777" w:rsidR="00CA6253" w:rsidRDefault="008E490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</w:t>
      </w:r>
    </w:p>
    <w:p w14:paraId="66F8D862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73921777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469B37B3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p w14:paraId="4BB4B773" w14:textId="77777777" w:rsidR="00CA6253" w:rsidRDefault="00CA6253">
      <w:pPr>
        <w:pStyle w:val="Standard"/>
        <w:rPr>
          <w:rFonts w:ascii="Arial" w:hAnsi="Arial"/>
          <w:sz w:val="28"/>
          <w:szCs w:val="28"/>
        </w:rPr>
      </w:pPr>
    </w:p>
    <w:sectPr w:rsidR="00CA625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0464" w14:textId="77777777" w:rsidR="008E490B" w:rsidRDefault="008E490B">
      <w:pPr>
        <w:rPr>
          <w:rFonts w:hint="eastAsia"/>
        </w:rPr>
      </w:pPr>
      <w:r>
        <w:separator/>
      </w:r>
    </w:p>
  </w:endnote>
  <w:endnote w:type="continuationSeparator" w:id="0">
    <w:p w14:paraId="32BD296F" w14:textId="77777777" w:rsidR="008E490B" w:rsidRDefault="008E49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C3FB" w14:textId="77777777" w:rsidR="008E490B" w:rsidRDefault="008E49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6097BD" w14:textId="77777777" w:rsidR="008E490B" w:rsidRDefault="008E490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6253"/>
    <w:rsid w:val="003B0605"/>
    <w:rsid w:val="008E490B"/>
    <w:rsid w:val="00C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F86E"/>
  <w15:docId w15:val="{1BE43C07-FD70-445E-BDBB-9BE4CEFD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McKinney</dc:creator>
  <cp:lastModifiedBy>Jennifer McKinney</cp:lastModifiedBy>
  <cp:revision>2</cp:revision>
  <dcterms:created xsi:type="dcterms:W3CDTF">2022-04-13T15:29:00Z</dcterms:created>
  <dcterms:modified xsi:type="dcterms:W3CDTF">2022-04-13T15:29:00Z</dcterms:modified>
</cp:coreProperties>
</file>